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82" w:rsidRPr="00BE08D2" w:rsidRDefault="00F11A82" w:rsidP="00F11A82">
      <w:pPr>
        <w:rPr>
          <w:rFonts w:ascii="Arial" w:hAnsi="Arial" w:cs="Arial"/>
          <w:b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 xml:space="preserve">Dette skema udfyldes 1. dag </w:t>
      </w:r>
      <w:r w:rsidR="00BE08D2" w:rsidRPr="00BE08D2">
        <w:rPr>
          <w:rFonts w:ascii="Arial" w:hAnsi="Arial" w:cs="Arial"/>
          <w:sz w:val="20"/>
          <w:szCs w:val="20"/>
        </w:rPr>
        <w:t>man</w:t>
      </w:r>
      <w:r w:rsidRPr="00BE08D2">
        <w:rPr>
          <w:rFonts w:ascii="Arial" w:hAnsi="Arial" w:cs="Arial"/>
          <w:sz w:val="20"/>
          <w:szCs w:val="20"/>
        </w:rPr>
        <w:t xml:space="preserve"> møder ædru efter recidiv</w:t>
      </w:r>
      <w:r w:rsidRPr="00BE08D2">
        <w:rPr>
          <w:rFonts w:ascii="Arial" w:hAnsi="Arial" w:cs="Arial"/>
          <w:b/>
          <w:sz w:val="20"/>
          <w:szCs w:val="20"/>
        </w:rPr>
        <w:t xml:space="preserve">. Skemaet er ikke til </w:t>
      </w:r>
      <w:proofErr w:type="spellStart"/>
      <w:r w:rsidRPr="00BE08D2">
        <w:rPr>
          <w:rFonts w:ascii="Arial" w:hAnsi="Arial" w:cs="Arial"/>
          <w:b/>
          <w:sz w:val="20"/>
          <w:szCs w:val="20"/>
        </w:rPr>
        <w:t>benzodiazepinafhængige</w:t>
      </w:r>
      <w:proofErr w:type="spellEnd"/>
      <w:r w:rsidRPr="00BE08D2">
        <w:rPr>
          <w:rFonts w:ascii="Arial" w:hAnsi="Arial" w:cs="Arial"/>
          <w:b/>
          <w:sz w:val="20"/>
          <w:szCs w:val="20"/>
        </w:rPr>
        <w:t>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 xml:space="preserve">Brugeren </w:t>
      </w:r>
      <w:r w:rsidRPr="00BE08D2">
        <w:rPr>
          <w:rFonts w:ascii="Arial" w:hAnsi="Arial" w:cs="Arial"/>
          <w:b/>
          <w:sz w:val="20"/>
          <w:szCs w:val="20"/>
        </w:rPr>
        <w:t>instrueres</w:t>
      </w:r>
      <w:r w:rsidRPr="00BE08D2">
        <w:rPr>
          <w:rFonts w:ascii="Arial" w:hAnsi="Arial" w:cs="Arial"/>
          <w:sz w:val="20"/>
          <w:szCs w:val="20"/>
        </w:rPr>
        <w:t xml:space="preserve"> i at udfylde det tilsvarende skema på den hvide medicinpose. </w:t>
      </w:r>
      <w:proofErr w:type="spellStart"/>
      <w:r w:rsidR="00BE08D2" w:rsidRPr="00BE08D2">
        <w:rPr>
          <w:rFonts w:ascii="Arial" w:hAnsi="Arial" w:cs="Arial"/>
          <w:sz w:val="20"/>
          <w:szCs w:val="20"/>
        </w:rPr>
        <w:t>Xx</w:t>
      </w:r>
      <w:proofErr w:type="spellEnd"/>
      <w:r w:rsidRPr="00BE08D2">
        <w:rPr>
          <w:rFonts w:ascii="Arial" w:hAnsi="Arial" w:cs="Arial"/>
          <w:sz w:val="20"/>
          <w:szCs w:val="20"/>
        </w:rPr>
        <w:t xml:space="preserve"> scoringer på medicinposen</w:t>
      </w:r>
      <w:r w:rsidR="00C06453">
        <w:rPr>
          <w:rFonts w:ascii="Arial" w:hAnsi="Arial" w:cs="Arial"/>
          <w:sz w:val="20"/>
          <w:szCs w:val="20"/>
        </w:rPr>
        <w:t xml:space="preserve"> overføres til journalskemaet. </w:t>
      </w:r>
      <w:r w:rsidRPr="00BE08D2">
        <w:rPr>
          <w:rFonts w:ascii="Arial" w:hAnsi="Arial" w:cs="Arial"/>
          <w:sz w:val="20"/>
          <w:szCs w:val="20"/>
        </w:rPr>
        <w:t xml:space="preserve">Hvis </w:t>
      </w:r>
      <w:r w:rsidR="00BE08D2" w:rsidRPr="00BE08D2">
        <w:rPr>
          <w:rFonts w:ascii="Arial" w:hAnsi="Arial" w:cs="Arial"/>
          <w:sz w:val="20"/>
          <w:szCs w:val="20"/>
        </w:rPr>
        <w:t>xx</w:t>
      </w:r>
      <w:r w:rsidRPr="00BE08D2">
        <w:rPr>
          <w:rFonts w:ascii="Arial" w:hAnsi="Arial" w:cs="Arial"/>
          <w:sz w:val="20"/>
          <w:szCs w:val="20"/>
        </w:rPr>
        <w:t xml:space="preserve"> ikke har udfyldt skemaet gøres dette sammen med </w:t>
      </w:r>
      <w:r w:rsidR="00BE08D2" w:rsidRPr="00BE08D2">
        <w:rPr>
          <w:rFonts w:ascii="Arial" w:hAnsi="Arial" w:cs="Arial"/>
          <w:sz w:val="20"/>
          <w:szCs w:val="20"/>
        </w:rPr>
        <w:t>xx</w:t>
      </w:r>
      <w:r w:rsidRPr="00BE08D2">
        <w:rPr>
          <w:rFonts w:ascii="Arial" w:hAnsi="Arial" w:cs="Arial"/>
          <w:sz w:val="20"/>
          <w:szCs w:val="20"/>
        </w:rPr>
        <w:t xml:space="preserve"> ved fremmødet.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</w:p>
    <w:p w:rsidR="00F11A82" w:rsidRPr="00BE08D2" w:rsidRDefault="00BE08D2" w:rsidP="00F11A82">
      <w:pPr>
        <w:rPr>
          <w:rFonts w:ascii="Arial" w:hAnsi="Arial" w:cs="Arial"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 xml:space="preserve">Der sættes score </w:t>
      </w:r>
      <w:r w:rsidR="00C06453">
        <w:rPr>
          <w:rFonts w:ascii="Arial" w:hAnsi="Arial" w:cs="Arial"/>
          <w:sz w:val="20"/>
          <w:szCs w:val="20"/>
        </w:rPr>
        <w:t>(0, 1</w:t>
      </w:r>
      <w:r w:rsidR="00F11A82" w:rsidRPr="00BE08D2">
        <w:rPr>
          <w:rFonts w:ascii="Arial" w:hAnsi="Arial" w:cs="Arial"/>
          <w:sz w:val="20"/>
          <w:szCs w:val="20"/>
        </w:rPr>
        <w:t xml:space="preserve">, 2 eller 3) ud for alle 10 abstinenssymptomer. Scoringen skal vise, hvordan </w:t>
      </w:r>
      <w:r w:rsidRPr="00BE08D2">
        <w:rPr>
          <w:rFonts w:ascii="Arial" w:hAnsi="Arial" w:cs="Arial"/>
          <w:sz w:val="20"/>
          <w:szCs w:val="20"/>
        </w:rPr>
        <w:t>xx</w:t>
      </w:r>
      <w:r w:rsidR="00F11A82" w:rsidRPr="00BE08D2">
        <w:rPr>
          <w:rFonts w:ascii="Arial" w:hAnsi="Arial" w:cs="Arial"/>
          <w:sz w:val="20"/>
          <w:szCs w:val="20"/>
        </w:rPr>
        <w:t xml:space="preserve"> har haft det de sidste 24 timer.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 xml:space="preserve">Skemaet udfyldes så længe </w:t>
      </w:r>
      <w:r w:rsidR="00BE08D2" w:rsidRPr="00BE08D2">
        <w:rPr>
          <w:rFonts w:ascii="Arial" w:hAnsi="Arial" w:cs="Arial"/>
          <w:sz w:val="20"/>
          <w:szCs w:val="20"/>
        </w:rPr>
        <w:t>xx</w:t>
      </w:r>
      <w:r w:rsidRPr="00BE08D2">
        <w:rPr>
          <w:rFonts w:ascii="Arial" w:hAnsi="Arial" w:cs="Arial"/>
          <w:sz w:val="20"/>
          <w:szCs w:val="20"/>
        </w:rPr>
        <w:t xml:space="preserve"> behandles for abstinenssymptomer.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 xml:space="preserve">Det er vigtigt at </w:t>
      </w:r>
      <w:r w:rsidR="00BE08D2" w:rsidRPr="00BE08D2">
        <w:rPr>
          <w:rFonts w:ascii="Arial" w:hAnsi="Arial" w:cs="Arial"/>
          <w:sz w:val="20"/>
          <w:szCs w:val="20"/>
        </w:rPr>
        <w:t>xx</w:t>
      </w:r>
      <w:r w:rsidRPr="00BE08D2">
        <w:rPr>
          <w:rFonts w:ascii="Arial" w:hAnsi="Arial" w:cs="Arial"/>
          <w:sz w:val="20"/>
          <w:szCs w:val="20"/>
        </w:rPr>
        <w:t xml:space="preserve"> scorer sig selv</w:t>
      </w:r>
      <w:r w:rsidRPr="00BE08D2">
        <w:rPr>
          <w:rFonts w:ascii="Arial" w:hAnsi="Arial" w:cs="Arial"/>
          <w:b/>
          <w:sz w:val="20"/>
          <w:szCs w:val="20"/>
        </w:rPr>
        <w:t xml:space="preserve"> på samme tidspunkt </w:t>
      </w:r>
      <w:r w:rsidR="002010CB">
        <w:rPr>
          <w:rFonts w:ascii="Arial" w:hAnsi="Arial" w:cs="Arial"/>
          <w:sz w:val="20"/>
          <w:szCs w:val="20"/>
        </w:rPr>
        <w:t xml:space="preserve">hver dag </w:t>
      </w:r>
      <w:r w:rsidRPr="00BE08D2">
        <w:rPr>
          <w:rFonts w:ascii="Arial" w:hAnsi="Arial" w:cs="Arial"/>
          <w:sz w:val="20"/>
          <w:szCs w:val="20"/>
        </w:rPr>
        <w:t>(</w:t>
      </w:r>
      <w:r w:rsidRPr="00BE08D2">
        <w:rPr>
          <w:rFonts w:ascii="Arial" w:hAnsi="Arial" w:cs="Arial"/>
          <w:b/>
          <w:sz w:val="20"/>
          <w:szCs w:val="20"/>
        </w:rPr>
        <w:t>instrueres i dette</w:t>
      </w:r>
      <w:r w:rsidRPr="00BE08D2">
        <w:rPr>
          <w:rFonts w:ascii="Arial" w:hAnsi="Arial" w:cs="Arial"/>
          <w:sz w:val="20"/>
          <w:szCs w:val="20"/>
        </w:rPr>
        <w:t>).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</w:p>
    <w:p w:rsidR="00F11A82" w:rsidRPr="00BE08D2" w:rsidRDefault="00F11A82" w:rsidP="00F11A82">
      <w:pPr>
        <w:rPr>
          <w:rFonts w:ascii="Arial" w:hAnsi="Arial" w:cs="Arial"/>
          <w:b/>
          <w:sz w:val="20"/>
          <w:szCs w:val="20"/>
        </w:rPr>
      </w:pPr>
      <w:r w:rsidRPr="00BE08D2">
        <w:rPr>
          <w:rFonts w:ascii="Arial" w:hAnsi="Arial" w:cs="Arial"/>
          <w:b/>
          <w:sz w:val="20"/>
          <w:szCs w:val="20"/>
        </w:rPr>
        <w:t>Afbrydes behandlingen før 6. dagen noteres begrundelsen i journalen/kommentarfeltet.</w:t>
      </w: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</w:p>
    <w:p w:rsidR="00F11A82" w:rsidRPr="00BE08D2" w:rsidRDefault="00F11A82" w:rsidP="00F11A82">
      <w:pPr>
        <w:rPr>
          <w:rFonts w:ascii="Arial" w:hAnsi="Arial" w:cs="Arial"/>
          <w:sz w:val="20"/>
          <w:szCs w:val="20"/>
        </w:rPr>
      </w:pPr>
      <w:r w:rsidRPr="00BE08D2">
        <w:rPr>
          <w:rFonts w:ascii="Arial" w:hAnsi="Arial" w:cs="Arial"/>
          <w:sz w:val="20"/>
          <w:szCs w:val="20"/>
        </w:rPr>
        <w:t>Skemaet opbevares ved medicinkortet indtil, der evt. skal udfyldes et nyt abstinensskema. På det tidspunkt skal skemaet lægges i journalen, så det kun er det sidst udfyldte, der ligger ved medicinkortet.</w:t>
      </w:r>
    </w:p>
    <w:p w:rsidR="00F11A82" w:rsidRPr="0094637B" w:rsidRDefault="00F11A82" w:rsidP="00F11A82">
      <w:pPr>
        <w:rPr>
          <w:rFonts w:ascii="Arial" w:hAnsi="Arial" w:cs="Arial"/>
          <w:sz w:val="22"/>
          <w:szCs w:val="22"/>
        </w:rPr>
      </w:pPr>
    </w:p>
    <w:p w:rsidR="00F11A82" w:rsidRDefault="00C06453" w:rsidP="00F11A8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0=ingen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>1=Let</w:t>
      </w:r>
      <w:r w:rsidR="00F11A82" w:rsidRPr="0094637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11A8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11A82" w:rsidRPr="0094637B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2=Middel </w:t>
      </w:r>
      <w:r w:rsidR="00F11A82" w:rsidRPr="0094637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11A82" w:rsidRPr="0094637B">
        <w:rPr>
          <w:rFonts w:ascii="Arial" w:hAnsi="Arial" w:cs="Arial"/>
          <w:b/>
          <w:bCs/>
          <w:i/>
          <w:iCs/>
          <w:sz w:val="22"/>
          <w:szCs w:val="22"/>
        </w:rPr>
        <w:tab/>
        <w:t>3=Svære</w:t>
      </w:r>
    </w:p>
    <w:p w:rsidR="00F11A82" w:rsidRPr="0094637B" w:rsidRDefault="00F11A82" w:rsidP="00F11A8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-620" w:tblpY="1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720"/>
        <w:gridCol w:w="720"/>
        <w:gridCol w:w="720"/>
        <w:gridCol w:w="720"/>
        <w:gridCol w:w="720"/>
        <w:gridCol w:w="720"/>
        <w:gridCol w:w="720"/>
        <w:gridCol w:w="540"/>
        <w:gridCol w:w="650"/>
      </w:tblGrid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pStyle w:val="Overskrift4"/>
              <w:framePr w:hSpace="0" w:wrap="auto" w:vAnchor="margin" w:hAnchor="text" w:yAlign="inline"/>
              <w:rPr>
                <w:rFonts w:ascii="Arial" w:hAnsi="Arial"/>
                <w:sz w:val="24"/>
                <w:szCs w:val="24"/>
              </w:rPr>
            </w:pPr>
            <w:r w:rsidRPr="0094637B">
              <w:rPr>
                <w:rFonts w:ascii="Arial" w:hAnsi="Arial"/>
                <w:sz w:val="24"/>
                <w:szCs w:val="24"/>
              </w:rPr>
              <w:t>Dag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b/>
              </w:rPr>
            </w:pPr>
            <w:r w:rsidRPr="0094637B">
              <w:rPr>
                <w:rFonts w:ascii="Arial" w:eastAsia="Batang" w:hAnsi="Arial" w:cs="Arial"/>
                <w:b/>
              </w:rPr>
              <w:t xml:space="preserve"> 10</w:t>
            </w: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rPr>
                <w:rFonts w:ascii="Arial" w:eastAsia="Batang" w:hAnsi="Arial" w:cs="Arial"/>
                <w:b/>
                <w:bCs/>
              </w:rPr>
            </w:pPr>
            <w:r w:rsidRPr="0094637B">
              <w:rPr>
                <w:rFonts w:ascii="Arial" w:eastAsia="Batang" w:hAnsi="Arial" w:cs="Arial"/>
                <w:b/>
                <w:bCs/>
              </w:rPr>
              <w:t>Dato               Årstal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rPr>
                <w:rFonts w:ascii="Arial" w:eastAsia="Batang" w:hAnsi="Arial" w:cs="Arial"/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pStyle w:val="Overskrift5"/>
              <w:rPr>
                <w:rFonts w:ascii="Arial" w:eastAsia="Batang" w:hAnsi="Arial" w:cs="Arial"/>
                <w:b w:val="0"/>
                <w:bCs w:val="0"/>
              </w:rPr>
            </w:pPr>
            <w:r w:rsidRPr="0094637B">
              <w:rPr>
                <w:rFonts w:ascii="Arial" w:eastAsia="Batang" w:hAnsi="Arial" w:cs="Arial"/>
                <w:b w:val="0"/>
                <w:bCs w:val="0"/>
              </w:rPr>
              <w:t>Angst/ængstelig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 xml:space="preserve">Søvnforstyrrelser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pStyle w:val="Overskrift6"/>
              <w:framePr w:hSpace="0" w:wrap="auto" w:vAnchor="margin" w:hAnchor="text" w:yAlign="inline"/>
              <w:rPr>
                <w:rFonts w:eastAsia="Batang"/>
                <w:b w:val="0"/>
                <w:bCs w:val="0"/>
                <w:sz w:val="24"/>
                <w:szCs w:val="24"/>
              </w:rPr>
            </w:pPr>
            <w:r w:rsidRPr="0094637B">
              <w:rPr>
                <w:rFonts w:eastAsia="Batang"/>
                <w:b w:val="0"/>
                <w:bCs w:val="0"/>
                <w:sz w:val="24"/>
                <w:szCs w:val="24"/>
              </w:rPr>
              <w:t xml:space="preserve">Hukommelsesbesvær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 xml:space="preserve">Kvalme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>Indre uro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 xml:space="preserve">Rysten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C06453" w:rsidP="0004172E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Følelse af </w:t>
            </w:r>
            <w:proofErr w:type="spellStart"/>
            <w:r>
              <w:rPr>
                <w:rFonts w:ascii="Arial" w:eastAsia="Batang" w:hAnsi="Arial" w:cs="Arial"/>
              </w:rPr>
              <w:t>forvir</w:t>
            </w:r>
            <w:r w:rsidR="00F11A82" w:rsidRPr="0094637B">
              <w:rPr>
                <w:rFonts w:ascii="Arial" w:eastAsia="Batang" w:hAnsi="Arial" w:cs="Arial"/>
              </w:rPr>
              <w:t>rethed</w:t>
            </w:r>
            <w:proofErr w:type="spellEnd"/>
            <w:r w:rsidR="00F11A82" w:rsidRPr="0094637B"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>Sved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C06453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>Dårligt humør/skidt tilpas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  <w:r w:rsidRPr="0094637B">
              <w:rPr>
                <w:rFonts w:ascii="Arial" w:eastAsia="Batang" w:hAnsi="Arial" w:cs="Arial"/>
              </w:rPr>
              <w:t xml:space="preserve">Hjertebanken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F11A82" w:rsidRPr="0094637B" w:rsidTr="0004172E">
        <w:trPr>
          <w:trHeight w:val="2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pStyle w:val="Overskrift5"/>
              <w:rPr>
                <w:rFonts w:ascii="Arial" w:eastAsia="Batang" w:hAnsi="Arial" w:cs="Arial"/>
                <w:bCs w:val="0"/>
              </w:rPr>
            </w:pPr>
            <w:r w:rsidRPr="0094637B">
              <w:rPr>
                <w:rFonts w:ascii="Arial" w:eastAsia="Batang" w:hAnsi="Arial" w:cs="Arial"/>
                <w:bCs w:val="0"/>
              </w:rPr>
              <w:t>Sum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A82" w:rsidRPr="0094637B" w:rsidRDefault="00F11A82" w:rsidP="0004172E">
            <w:pPr>
              <w:jc w:val="center"/>
              <w:rPr>
                <w:rFonts w:ascii="Arial" w:eastAsia="Batang" w:hAnsi="Arial" w:cs="Arial"/>
                <w:noProof/>
              </w:rPr>
            </w:pPr>
          </w:p>
        </w:tc>
      </w:tr>
    </w:tbl>
    <w:p w:rsidR="00BE08D2" w:rsidRPr="0094637B" w:rsidRDefault="00BE08D2" w:rsidP="00BE08D2">
      <w:pPr>
        <w:pStyle w:val="Billedtekst"/>
        <w:jc w:val="left"/>
      </w:pPr>
      <w:r w:rsidRPr="00BE08D2">
        <w:rPr>
          <w:rFonts w:ascii="Arial" w:hAnsi="Arial"/>
          <w:sz w:val="20"/>
          <w:szCs w:val="20"/>
        </w:rPr>
        <w:t>Hu</w:t>
      </w:r>
      <w:r>
        <w:rPr>
          <w:rFonts w:ascii="Arial" w:hAnsi="Arial"/>
          <w:sz w:val="20"/>
          <w:szCs w:val="20"/>
        </w:rPr>
        <w:t>sk ved score under 12 på dag 6 stoppes m</w:t>
      </w:r>
      <w:r w:rsidRPr="00BE08D2">
        <w:rPr>
          <w:rFonts w:ascii="Arial" w:hAnsi="Arial"/>
          <w:sz w:val="20"/>
          <w:szCs w:val="20"/>
        </w:rPr>
        <w:t xml:space="preserve">edicin </w:t>
      </w:r>
      <w:r w:rsidRPr="00BE08D2">
        <w:rPr>
          <w:bCs w:val="0"/>
          <w:sz w:val="20"/>
          <w:szCs w:val="20"/>
        </w:rPr>
        <w:t>Max 16 tabletter om dagen (se instruks)</w:t>
      </w:r>
    </w:p>
    <w:tbl>
      <w:tblPr>
        <w:tblpPr w:leftFromText="141" w:rightFromText="141" w:vertAnchor="page" w:horzAnchor="margin" w:tblpY="11686"/>
        <w:tblW w:w="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34"/>
        <w:gridCol w:w="496"/>
        <w:gridCol w:w="801"/>
        <w:gridCol w:w="625"/>
        <w:gridCol w:w="727"/>
        <w:gridCol w:w="678"/>
      </w:tblGrid>
      <w:tr w:rsidR="00BE08D2" w:rsidTr="00BE08D2">
        <w:trPr>
          <w:cantSplit/>
          <w:trHeight w:val="270"/>
        </w:trPr>
        <w:tc>
          <w:tcPr>
            <w:tcW w:w="0" w:type="auto"/>
            <w:vAlign w:val="center"/>
          </w:tcPr>
          <w:p w:rsidR="00BE08D2" w:rsidRPr="0094637B" w:rsidRDefault="00BE08D2" w:rsidP="00BE08D2">
            <w:pPr>
              <w:pStyle w:val="Overskrift1"/>
              <w:rPr>
                <w:rFonts w:ascii="Arial" w:eastAsia="Batang" w:hAnsi="Arial" w:cs="Arial"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sz w:val="22"/>
                <w:szCs w:val="22"/>
              </w:rPr>
              <w:t>Dag</w:t>
            </w:r>
          </w:p>
        </w:tc>
        <w:tc>
          <w:tcPr>
            <w:tcW w:w="634" w:type="dxa"/>
            <w:shd w:val="clear" w:color="auto" w:fill="FFFFFF"/>
          </w:tcPr>
          <w:p w:rsidR="00BE08D2" w:rsidRPr="0094637B" w:rsidRDefault="00BE08D2" w:rsidP="00BE08D2">
            <w:pPr>
              <w:pStyle w:val="Overskrift1"/>
              <w:rPr>
                <w:rFonts w:ascii="Arial" w:eastAsia="Batang" w:hAnsi="Arial" w:cs="Arial"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sz w:val="22"/>
                <w:szCs w:val="22"/>
              </w:rPr>
              <w:t>Dato</w:t>
            </w:r>
          </w:p>
        </w:tc>
        <w:tc>
          <w:tcPr>
            <w:tcW w:w="496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801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Udlev. </w:t>
            </w:r>
            <w:proofErr w:type="spellStart"/>
            <w:r w:rsidRPr="0094637B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Stk</w:t>
            </w:r>
            <w:proofErr w:type="spellEnd"/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  <w:t>Rest</w:t>
            </w:r>
          </w:p>
        </w:tc>
        <w:tc>
          <w:tcPr>
            <w:tcW w:w="727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4637B"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  <w:t>Taget</w:t>
            </w:r>
            <w:proofErr w:type="spellEnd"/>
          </w:p>
        </w:tc>
        <w:tc>
          <w:tcPr>
            <w:tcW w:w="678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  <w:t>Sign.</w:t>
            </w:r>
          </w:p>
        </w:tc>
      </w:tr>
      <w:tr w:rsidR="00BE08D2" w:rsidTr="00BE08D2">
        <w:trPr>
          <w:trHeight w:val="210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496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801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25" w:type="dxa"/>
            <w:shd w:val="clear" w:color="auto" w:fill="606060"/>
          </w:tcPr>
          <w:p w:rsidR="00BE08D2" w:rsidRPr="00401B82" w:rsidRDefault="00BE08D2" w:rsidP="00BE08D2">
            <w:pPr>
              <w:rPr>
                <w:rFonts w:ascii="Arial" w:eastAsia="Batang" w:hAnsi="Arial" w:cs="Arial"/>
                <w:b/>
                <w:bCs/>
                <w:color w:val="80808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noProof/>
                <w:color w:val="808080"/>
              </w:rPr>
              <mc:AlternateContent>
                <mc:Choice Requires="wpc">
                  <w:drawing>
                    <wp:inline distT="0" distB="0" distL="0" distR="0" wp14:anchorId="2C7D8C0F" wp14:editId="6772E494">
                      <wp:extent cx="228600" cy="114300"/>
                      <wp:effectExtent l="9525" t="9525" r="10160" b="5080"/>
                      <wp:docPr id="2" name="Lærre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190" cy="61595"/>
                                </a:xfrm>
                                <a:prstGeom prst="noSmoking">
                                  <a:avLst>
                                    <a:gd name="adj" fmla="val 1562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534863" id="Lærred 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AutoShape 4" o:spid="_x0000_s1028" type="#_x0000_t57" style="position:absolute;width:123190;height:6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" adj="1688" fill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78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496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801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25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727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78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</w:tr>
      <w:tr w:rsidR="00BE08D2" w:rsidTr="00BE08D2">
        <w:trPr>
          <w:trHeight w:val="210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496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801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25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727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  <w:tc>
          <w:tcPr>
            <w:tcW w:w="678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625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727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678" w:type="dxa"/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BE08D2" w:rsidTr="00BE08D2">
        <w:trPr>
          <w:trHeight w:val="210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25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727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78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</w:tr>
      <w:tr w:rsidR="00BE08D2" w:rsidTr="00BE08D2">
        <w:trPr>
          <w:trHeight w:val="210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4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25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727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78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34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25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727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78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01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25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727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78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</w:tr>
      <w:tr w:rsidR="00BE08D2" w:rsidTr="00BE08D2">
        <w:trPr>
          <w:trHeight w:val="225"/>
        </w:trPr>
        <w:tc>
          <w:tcPr>
            <w:tcW w:w="558" w:type="dxa"/>
          </w:tcPr>
          <w:p w:rsidR="00BE08D2" w:rsidRPr="0094637B" w:rsidRDefault="00BE08D2" w:rsidP="00BE08D2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4637B">
              <w:rPr>
                <w:rFonts w:ascii="Arial" w:eastAsia="Batang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801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25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727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  <w:tc>
          <w:tcPr>
            <w:tcW w:w="678" w:type="dxa"/>
            <w:shd w:val="clear" w:color="auto" w:fill="E0E0E0"/>
          </w:tcPr>
          <w:p w:rsidR="00BE08D2" w:rsidRPr="0094637B" w:rsidRDefault="00BE08D2" w:rsidP="00BE08D2">
            <w:pPr>
              <w:rPr>
                <w:rFonts w:ascii="Arial" w:eastAsia="Batang" w:hAnsi="Arial" w:cs="Arial"/>
              </w:rPr>
            </w:pPr>
          </w:p>
        </w:tc>
      </w:tr>
    </w:tbl>
    <w:p w:rsidR="00BE08D2" w:rsidRDefault="00BE08D2" w:rsidP="00F11A82">
      <w:pPr>
        <w:rPr>
          <w:rFonts w:ascii="Arial" w:hAnsi="Arial" w:cs="Arial"/>
          <w:b/>
          <w:bCs/>
        </w:rPr>
        <w:sectPr w:rsidR="00BE08D2">
          <w:headerReference w:type="even" r:id="rId7"/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E08D2" w:rsidRDefault="00F11A82">
      <w:pPr>
        <w:sectPr w:rsidR="00BE08D2" w:rsidSect="00BE08D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94637B">
        <w:rPr>
          <w:rFonts w:ascii="Arial" w:hAnsi="Arial" w:cs="Arial"/>
          <w:b/>
          <w:bCs/>
        </w:rPr>
        <w:lastRenderedPageBreak/>
        <w:t>Kommentarer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="00BE08D2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06453">
        <w:t>_______________________________</w:t>
      </w:r>
      <w:r w:rsidR="00C06453">
        <w:softHyphen/>
      </w:r>
      <w:r w:rsidR="00C06453">
        <w:softHyphen/>
      </w:r>
    </w:p>
    <w:p w:rsidR="0003273C" w:rsidRPr="00C06453" w:rsidRDefault="0003273C" w:rsidP="002010CB">
      <w:pPr>
        <w:tabs>
          <w:tab w:val="left" w:pos="5355"/>
        </w:tabs>
      </w:pPr>
    </w:p>
    <w:sectPr w:rsidR="0003273C" w:rsidRPr="00C06453" w:rsidSect="00BE08D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D2" w:rsidRDefault="00BE08D2" w:rsidP="00BE08D2">
      <w:r>
        <w:separator/>
      </w:r>
    </w:p>
  </w:endnote>
  <w:endnote w:type="continuationSeparator" w:id="0">
    <w:p w:rsidR="00BE08D2" w:rsidRDefault="00BE08D2" w:rsidP="00BE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D6" w:rsidRPr="0094637B" w:rsidRDefault="00BE08D2">
    <w:pPr>
      <w:pStyle w:val="Sidefod"/>
      <w:rPr>
        <w:rFonts w:ascii="Arial" w:hAnsi="Arial" w:cs="Arial"/>
      </w:rPr>
    </w:pPr>
    <w:r>
      <w:tab/>
    </w:r>
    <w:r w:rsidRPr="0094637B">
      <w:rPr>
        <w:rFonts w:ascii="Arial" w:hAnsi="Arial" w:cs="Arial"/>
      </w:rPr>
      <w:t>Skemaet er fortroli</w:t>
    </w:r>
    <w:r>
      <w:rPr>
        <w:rFonts w:ascii="Arial" w:hAnsi="Arial" w:cs="Arial"/>
      </w:rPr>
      <w:t>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D2" w:rsidRDefault="00BE08D2" w:rsidP="00BE08D2">
      <w:r>
        <w:separator/>
      </w:r>
    </w:p>
  </w:footnote>
  <w:footnote w:type="continuationSeparator" w:id="0">
    <w:p w:rsidR="00BE08D2" w:rsidRDefault="00BE08D2" w:rsidP="00BE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D6" w:rsidRDefault="00BE08D2">
    <w:pPr>
      <w:pStyle w:val="Sidehoved"/>
      <w:framePr w:wrap="around" w:vAnchor="text" w:hAnchor="margin" w:xAlign="center" w:y="1"/>
      <w:rPr>
        <w:rStyle w:val="Sidetal"/>
        <w:rFonts w:eastAsia="Batang"/>
      </w:rPr>
    </w:pPr>
    <w:r>
      <w:rPr>
        <w:rStyle w:val="Sidetal"/>
        <w:rFonts w:eastAsia="Batang"/>
      </w:rPr>
      <w:fldChar w:fldCharType="begin"/>
    </w:r>
    <w:r>
      <w:rPr>
        <w:rStyle w:val="Sidetal"/>
        <w:rFonts w:eastAsia="Batang"/>
      </w:rPr>
      <w:instrText xml:space="preserve">PAGE  </w:instrText>
    </w:r>
    <w:r>
      <w:rPr>
        <w:rStyle w:val="Sidetal"/>
        <w:rFonts w:eastAsia="Batang"/>
      </w:rPr>
      <w:fldChar w:fldCharType="end"/>
    </w:r>
  </w:p>
  <w:p w:rsidR="00D417D6" w:rsidRDefault="00EF166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D6" w:rsidRPr="0094637B" w:rsidRDefault="00BE08D2" w:rsidP="0094637B">
    <w:pPr>
      <w:pStyle w:val="Sidehoved"/>
      <w:jc w:val="center"/>
      <w:rPr>
        <w:b/>
        <w:noProof/>
        <w:color w:val="0000FF"/>
      </w:rPr>
    </w:pPr>
    <w:r>
      <w:rPr>
        <w:b/>
        <w:noProof/>
        <w:color w:val="0000FF"/>
      </w:rPr>
      <w:t>logo</w:t>
    </w:r>
    <w:r>
      <w:rPr>
        <w:b/>
        <w:noProof/>
        <w:color w:val="0000FF"/>
      </w:rPr>
      <w:tab/>
    </w:r>
    <w:r>
      <w:rPr>
        <w:b/>
        <w:noProof/>
        <w:color w:val="0000FF"/>
      </w:rPr>
      <w:tab/>
      <w:t>SAWS/ 2011/BE</w:t>
    </w:r>
  </w:p>
  <w:p w:rsidR="00D417D6" w:rsidRDefault="00BE08D2">
    <w:pPr>
      <w:pStyle w:val="Sidehoved"/>
      <w:rPr>
        <w:noProof/>
      </w:rPr>
    </w:pPr>
    <w:r>
      <w:rPr>
        <w:noProof/>
      </w:rPr>
      <w:t xml:space="preserve">                                             </w:t>
    </w:r>
  </w:p>
  <w:tbl>
    <w:tblPr>
      <w:tblW w:w="10977" w:type="dxa"/>
      <w:tblInd w:w="-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04"/>
      <w:gridCol w:w="7973"/>
    </w:tblGrid>
    <w:tr w:rsidR="00D417D6" w:rsidRPr="00A4193F" w:rsidTr="00BE08D2">
      <w:trPr>
        <w:trHeight w:val="575"/>
      </w:trPr>
      <w:tc>
        <w:tcPr>
          <w:tcW w:w="3004" w:type="dxa"/>
          <w:tcBorders>
            <w:top w:val="nil"/>
            <w:left w:val="nil"/>
            <w:bottom w:val="nil"/>
            <w:right w:val="nil"/>
          </w:tcBorders>
        </w:tcPr>
        <w:p w:rsidR="00D417D6" w:rsidRPr="00A4193F" w:rsidRDefault="00EF166A" w:rsidP="00D558E7">
          <w:pPr>
            <w:rPr>
              <w:b/>
              <w:color w:val="000099"/>
              <w:sz w:val="20"/>
              <w:szCs w:val="20"/>
            </w:rPr>
          </w:pPr>
        </w:p>
        <w:p w:rsidR="004E38A5" w:rsidRPr="00A4193F" w:rsidRDefault="00EF166A" w:rsidP="00D558E7">
          <w:pPr>
            <w:rPr>
              <w:b/>
              <w:color w:val="000099"/>
              <w:sz w:val="20"/>
              <w:szCs w:val="20"/>
            </w:rPr>
          </w:pPr>
        </w:p>
      </w:tc>
      <w:tc>
        <w:tcPr>
          <w:tcW w:w="7973" w:type="dxa"/>
          <w:tcBorders>
            <w:top w:val="nil"/>
            <w:left w:val="nil"/>
            <w:bottom w:val="nil"/>
            <w:right w:val="nil"/>
          </w:tcBorders>
        </w:tcPr>
        <w:p w:rsidR="00D417D6" w:rsidRPr="00A4193F" w:rsidRDefault="00BE08D2" w:rsidP="00BE08D2">
          <w:pPr>
            <w:pStyle w:val="Sidehoved"/>
            <w:rPr>
              <w:b/>
              <w:bCs/>
              <w:sz w:val="32"/>
            </w:rPr>
          </w:pPr>
          <w:r w:rsidRPr="00A4193F">
            <w:rPr>
              <w:b/>
              <w:bCs/>
              <w:sz w:val="32"/>
            </w:rPr>
            <w:t>Abstinenssymptom behandling- og scoring</w:t>
          </w:r>
        </w:p>
        <w:p w:rsidR="00D417D6" w:rsidRPr="00A4193F" w:rsidRDefault="00BE08D2" w:rsidP="00BE08D2">
          <w:pPr>
            <w:pStyle w:val="Overskrift3"/>
            <w:rPr>
              <w:rFonts w:ascii="Arial" w:eastAsia="Batang" w:hAnsi="Arial" w:cs="Arial"/>
              <w:b/>
              <w:bCs/>
              <w:i w:val="0"/>
              <w:iCs w:val="0"/>
              <w:sz w:val="28"/>
            </w:rPr>
          </w:pPr>
          <w:r w:rsidRPr="00A4193F">
            <w:rPr>
              <w:rFonts w:ascii="Arial" w:hAnsi="Arial" w:cs="Arial"/>
              <w:b/>
              <w:bCs/>
              <w:i w:val="0"/>
              <w:iCs w:val="0"/>
              <w:sz w:val="28"/>
            </w:rPr>
            <w:t xml:space="preserve">Tablet </w:t>
          </w:r>
          <w:proofErr w:type="spellStart"/>
          <w:r w:rsidRPr="00A4193F">
            <w:rPr>
              <w:rFonts w:ascii="Arial" w:hAnsi="Arial" w:cs="Arial"/>
              <w:b/>
              <w:bCs/>
              <w:i w:val="0"/>
              <w:iCs w:val="0"/>
              <w:sz w:val="28"/>
            </w:rPr>
            <w:t>Risolid</w:t>
          </w:r>
          <w:proofErr w:type="spellEnd"/>
          <w:r w:rsidRPr="00A4193F">
            <w:rPr>
              <w:rFonts w:ascii="Arial" w:eastAsia="Batang" w:hAnsi="Arial" w:cs="Arial"/>
            </w:rPr>
            <w:t>®</w:t>
          </w:r>
          <w:r w:rsidRPr="00A4193F">
            <w:rPr>
              <w:rFonts w:ascii="Arial" w:hAnsi="Arial" w:cs="Arial"/>
              <w:b/>
              <w:bCs/>
              <w:i w:val="0"/>
              <w:iCs w:val="0"/>
              <w:sz w:val="28"/>
            </w:rPr>
            <w:t>/</w:t>
          </w:r>
          <w:proofErr w:type="spellStart"/>
          <w:r w:rsidRPr="00A4193F">
            <w:rPr>
              <w:rFonts w:ascii="Arial" w:hAnsi="Arial" w:cs="Arial"/>
              <w:b/>
              <w:bCs/>
              <w:i w:val="0"/>
              <w:iCs w:val="0"/>
              <w:sz w:val="28"/>
            </w:rPr>
            <w:t>Klopoxid</w:t>
          </w:r>
          <w:proofErr w:type="spellEnd"/>
          <w:r w:rsidRPr="00A4193F">
            <w:rPr>
              <w:rFonts w:ascii="Arial" w:eastAsia="Batang" w:hAnsi="Arial" w:cs="Arial"/>
            </w:rPr>
            <w:t>®</w:t>
          </w:r>
          <w:r w:rsidRPr="00A4193F">
            <w:rPr>
              <w:rFonts w:ascii="Arial" w:hAnsi="Arial" w:cs="Arial"/>
              <w:sz w:val="28"/>
            </w:rPr>
            <w:t xml:space="preserve"> </w:t>
          </w:r>
          <w:r w:rsidRPr="00A4193F">
            <w:rPr>
              <w:rFonts w:ascii="Arial" w:eastAsia="Batang" w:hAnsi="Arial" w:cs="Arial"/>
              <w:b/>
              <w:bCs/>
              <w:i w:val="0"/>
              <w:iCs w:val="0"/>
              <w:sz w:val="28"/>
            </w:rPr>
            <w:t>25mg/10 mg</w:t>
          </w:r>
        </w:p>
        <w:p w:rsidR="00D417D6" w:rsidRPr="00A4193F" w:rsidRDefault="00EF166A" w:rsidP="00BE08D2">
          <w:pPr>
            <w:pStyle w:val="Overskrift2"/>
            <w:shd w:val="clear" w:color="auto" w:fill="D9D9D9"/>
            <w:rPr>
              <w:rFonts w:ascii="Batang" w:eastAsia="Batang" w:hAnsi="Batang"/>
              <w:sz w:val="24"/>
              <w:szCs w:val="24"/>
            </w:rPr>
          </w:pPr>
        </w:p>
      </w:tc>
    </w:tr>
  </w:tbl>
  <w:p w:rsidR="00AE1C50" w:rsidRPr="00E64D5A" w:rsidRDefault="00BE08D2" w:rsidP="00AE1C50">
    <w:pPr>
      <w:ind w:left="2608" w:firstLine="1304"/>
      <w:rPr>
        <w:rFonts w:eastAsia="Batang"/>
      </w:rPr>
    </w:pPr>
    <w:r>
      <w:rPr>
        <w:rFonts w:eastAsia="Batang"/>
      </w:rPr>
      <w:t>Etikette CPR.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82"/>
    <w:rsid w:val="0003273C"/>
    <w:rsid w:val="00050982"/>
    <w:rsid w:val="000D612B"/>
    <w:rsid w:val="000D7746"/>
    <w:rsid w:val="0011748C"/>
    <w:rsid w:val="00134D26"/>
    <w:rsid w:val="00137E9F"/>
    <w:rsid w:val="00180EBC"/>
    <w:rsid w:val="002010CB"/>
    <w:rsid w:val="002D2758"/>
    <w:rsid w:val="0037769E"/>
    <w:rsid w:val="003A5990"/>
    <w:rsid w:val="003E0A4B"/>
    <w:rsid w:val="004513FD"/>
    <w:rsid w:val="004A5621"/>
    <w:rsid w:val="004E3838"/>
    <w:rsid w:val="00542DAE"/>
    <w:rsid w:val="0057794D"/>
    <w:rsid w:val="006835D5"/>
    <w:rsid w:val="007072A5"/>
    <w:rsid w:val="00725F94"/>
    <w:rsid w:val="007D37DE"/>
    <w:rsid w:val="007E31C2"/>
    <w:rsid w:val="008059F8"/>
    <w:rsid w:val="00846123"/>
    <w:rsid w:val="008D4A3B"/>
    <w:rsid w:val="008F11CF"/>
    <w:rsid w:val="009A7588"/>
    <w:rsid w:val="009C2EA9"/>
    <w:rsid w:val="00A027D2"/>
    <w:rsid w:val="00A2360A"/>
    <w:rsid w:val="00A452CC"/>
    <w:rsid w:val="00B47045"/>
    <w:rsid w:val="00B7309B"/>
    <w:rsid w:val="00BD19C1"/>
    <w:rsid w:val="00BD7A2F"/>
    <w:rsid w:val="00BE08D2"/>
    <w:rsid w:val="00C06453"/>
    <w:rsid w:val="00C84652"/>
    <w:rsid w:val="00E017D2"/>
    <w:rsid w:val="00E3213C"/>
    <w:rsid w:val="00EC67BB"/>
    <w:rsid w:val="00ED5E51"/>
    <w:rsid w:val="00EF166A"/>
    <w:rsid w:val="00EF2716"/>
    <w:rsid w:val="00F11A82"/>
    <w:rsid w:val="00F3634E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E6A510-C6E8-42A5-8619-2CDB32B2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11A82"/>
    <w:pPr>
      <w:keepNext/>
      <w:outlineLvl w:val="0"/>
    </w:pPr>
    <w:rPr>
      <w:b/>
      <w:bCs/>
      <w:szCs w:val="25"/>
    </w:rPr>
  </w:style>
  <w:style w:type="paragraph" w:styleId="Overskrift2">
    <w:name w:val="heading 2"/>
    <w:basedOn w:val="Normal"/>
    <w:next w:val="Normal"/>
    <w:link w:val="Overskrift2Tegn"/>
    <w:qFormat/>
    <w:rsid w:val="00F11A82"/>
    <w:pPr>
      <w:keepNext/>
      <w:suppressAutoHyphens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F11A82"/>
    <w:pPr>
      <w:keepNext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F11A82"/>
    <w:pPr>
      <w:keepNext/>
      <w:framePr w:hSpace="141" w:wrap="around" w:vAnchor="text" w:hAnchor="margin" w:y="17"/>
      <w:outlineLvl w:val="3"/>
    </w:pPr>
    <w:rPr>
      <w:rFonts w:ascii="Batang" w:eastAsia="Batang" w:hAnsi="Batang" w:cs="Arial"/>
      <w:b/>
      <w:bCs/>
      <w:sz w:val="28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F11A8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omic Sans MS" w:hAnsi="Comic Sans MS"/>
      <w:b/>
      <w:bCs/>
    </w:rPr>
  </w:style>
  <w:style w:type="paragraph" w:styleId="Overskrift6">
    <w:name w:val="heading 6"/>
    <w:basedOn w:val="Normal"/>
    <w:next w:val="Normal"/>
    <w:link w:val="Overskrift6Tegn"/>
    <w:qFormat/>
    <w:rsid w:val="00F11A82"/>
    <w:pPr>
      <w:keepNext/>
      <w:framePr w:hSpace="141" w:wrap="auto" w:vAnchor="text" w:hAnchor="margin" w:y="197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11A82"/>
    <w:rPr>
      <w:rFonts w:ascii="Times New Roman" w:eastAsia="Times New Roman" w:hAnsi="Times New Roman" w:cs="Times New Roman"/>
      <w:b/>
      <w:bCs/>
      <w:sz w:val="24"/>
      <w:szCs w:val="25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11A82"/>
    <w:rPr>
      <w:rFonts w:ascii="Arial" w:eastAsia="Times New Roman" w:hAnsi="Arial" w:cs="Arial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11A82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11A82"/>
    <w:rPr>
      <w:rFonts w:ascii="Batang" w:eastAsia="Batang" w:hAnsi="Batang" w:cs="Arial"/>
      <w:b/>
      <w:bCs/>
      <w:sz w:val="28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F11A82"/>
    <w:rPr>
      <w:rFonts w:ascii="Comic Sans MS" w:eastAsia="Times New Roman" w:hAnsi="Comic Sans MS" w:cs="Times New Roman"/>
      <w:b/>
      <w:bCs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F11A82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F11A82"/>
    <w:pPr>
      <w:tabs>
        <w:tab w:val="center" w:pos="4763"/>
        <w:tab w:val="right" w:pos="952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F11A82"/>
    <w:rPr>
      <w:rFonts w:ascii="Arial" w:eastAsia="Times New Roman" w:hAnsi="Arial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F11A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11A8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F11A82"/>
  </w:style>
  <w:style w:type="paragraph" w:styleId="Billedtekst">
    <w:name w:val="caption"/>
    <w:basedOn w:val="Normal"/>
    <w:next w:val="Normal"/>
    <w:qFormat/>
    <w:rsid w:val="00F11A82"/>
    <w:pPr>
      <w:jc w:val="center"/>
    </w:pPr>
    <w:rPr>
      <w:rFonts w:ascii="Batang" w:hAnsi="Batang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842E-866A-4904-8808-CB820B4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Elholm</dc:creator>
  <cp:keywords/>
  <dc:description/>
  <cp:lastModifiedBy>Mie</cp:lastModifiedBy>
  <cp:revision>2</cp:revision>
  <dcterms:created xsi:type="dcterms:W3CDTF">2016-03-14T09:29:00Z</dcterms:created>
  <dcterms:modified xsi:type="dcterms:W3CDTF">2016-03-14T09:29:00Z</dcterms:modified>
</cp:coreProperties>
</file>